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846" w:rsidRPr="004052D5" w:rsidRDefault="00601BBA" w:rsidP="004052D5">
      <w:pPr>
        <w:jc w:val="center"/>
        <w:rPr>
          <w:b/>
          <w:sz w:val="20"/>
          <w:szCs w:val="20"/>
        </w:rPr>
      </w:pPr>
      <w:r w:rsidRPr="004052D5">
        <w:rPr>
          <w:b/>
          <w:sz w:val="20"/>
          <w:szCs w:val="20"/>
        </w:rPr>
        <w:t>Ecosystems</w:t>
      </w:r>
      <w:r w:rsidR="00C906DF" w:rsidRPr="004052D5">
        <w:rPr>
          <w:b/>
          <w:sz w:val="20"/>
          <w:szCs w:val="20"/>
        </w:rPr>
        <w:t xml:space="preserve"> HSC </w:t>
      </w:r>
      <w:proofErr w:type="gramStart"/>
      <w:r w:rsidR="00981640" w:rsidRPr="004052D5">
        <w:rPr>
          <w:b/>
          <w:sz w:val="20"/>
          <w:szCs w:val="20"/>
        </w:rPr>
        <w:t xml:space="preserve">Catholic </w:t>
      </w:r>
      <w:r w:rsidR="00C906DF" w:rsidRPr="004052D5">
        <w:rPr>
          <w:b/>
          <w:sz w:val="20"/>
          <w:szCs w:val="20"/>
        </w:rPr>
        <w:t xml:space="preserve"> Questions</w:t>
      </w:r>
      <w:proofErr w:type="gramEnd"/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>2011</w:t>
      </w:r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>Compare contemporary management</w:t>
      </w:r>
      <w:r w:rsidR="004052D5">
        <w:rPr>
          <w:sz w:val="20"/>
          <w:szCs w:val="20"/>
        </w:rPr>
        <w:t xml:space="preserve"> practices for TWO case studies</w:t>
      </w:r>
      <w:r w:rsidRPr="004052D5">
        <w:rPr>
          <w:sz w:val="20"/>
          <w:szCs w:val="20"/>
        </w:rPr>
        <w:t xml:space="preserve"> of different ecosystems at Risk</w:t>
      </w:r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>2010</w:t>
      </w:r>
    </w:p>
    <w:p w:rsidR="00981640" w:rsidRPr="004052D5" w:rsidRDefault="00814EB9">
      <w:pPr>
        <w:rPr>
          <w:sz w:val="20"/>
          <w:szCs w:val="20"/>
        </w:rPr>
      </w:pPr>
      <w:r w:rsidRPr="004052D5">
        <w:rPr>
          <w:sz w:val="20"/>
          <w:szCs w:val="20"/>
        </w:rPr>
        <w:t>Explain how biophysical interactions, including the dynamics of weather and climate, geomorphic, hydrologic and bio</w:t>
      </w:r>
      <w:r w:rsidR="004052D5">
        <w:rPr>
          <w:sz w:val="20"/>
          <w:szCs w:val="20"/>
        </w:rPr>
        <w:t>-</w:t>
      </w:r>
      <w:r w:rsidRPr="004052D5">
        <w:rPr>
          <w:sz w:val="20"/>
          <w:szCs w:val="20"/>
        </w:rPr>
        <w:t>geographical processes lead to the formation of ONE ecosystem at risk.</w:t>
      </w:r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>2009</w:t>
      </w:r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 xml:space="preserve">In terms of ecological sustainability, compare the contemporary environmental management strategies of </w:t>
      </w:r>
      <w:proofErr w:type="gramStart"/>
      <w:r w:rsidRPr="004052D5">
        <w:rPr>
          <w:sz w:val="20"/>
          <w:szCs w:val="20"/>
        </w:rPr>
        <w:t>Two</w:t>
      </w:r>
      <w:proofErr w:type="gramEnd"/>
      <w:r w:rsidRPr="004052D5">
        <w:rPr>
          <w:sz w:val="20"/>
          <w:szCs w:val="20"/>
        </w:rPr>
        <w:t xml:space="preserve"> different ecosystems at risk.</w:t>
      </w:r>
    </w:p>
    <w:p w:rsidR="00981640" w:rsidRPr="004052D5" w:rsidRDefault="00981640">
      <w:pPr>
        <w:rPr>
          <w:sz w:val="20"/>
          <w:szCs w:val="20"/>
        </w:rPr>
      </w:pPr>
      <w:r w:rsidRPr="004052D5">
        <w:rPr>
          <w:sz w:val="20"/>
          <w:szCs w:val="20"/>
        </w:rPr>
        <w:t>2008</w:t>
      </w:r>
    </w:p>
    <w:p w:rsidR="00981640" w:rsidRPr="004052D5" w:rsidRDefault="004052D5">
      <w:pPr>
        <w:rPr>
          <w:sz w:val="20"/>
          <w:szCs w:val="20"/>
        </w:rPr>
      </w:pPr>
      <w:r>
        <w:rPr>
          <w:sz w:val="20"/>
          <w:szCs w:val="20"/>
        </w:rPr>
        <w:t>With reference to TWO</w:t>
      </w:r>
      <w:bookmarkStart w:id="0" w:name="_GoBack"/>
      <w:bookmarkEnd w:id="0"/>
      <w:r w:rsidR="00981640" w:rsidRPr="004052D5">
        <w:rPr>
          <w:sz w:val="20"/>
          <w:szCs w:val="20"/>
        </w:rPr>
        <w:t xml:space="preserve"> ecosystems at risk, compare the biophysical interactions which lead to the unique character of ecosystems.</w:t>
      </w:r>
    </w:p>
    <w:p w:rsidR="00981640" w:rsidRPr="004052D5" w:rsidRDefault="00AD5AE5">
      <w:pPr>
        <w:rPr>
          <w:sz w:val="20"/>
          <w:szCs w:val="20"/>
        </w:rPr>
      </w:pPr>
      <w:r w:rsidRPr="004052D5">
        <w:rPr>
          <w:sz w:val="20"/>
          <w:szCs w:val="20"/>
        </w:rPr>
        <w:t>2007</w:t>
      </w:r>
    </w:p>
    <w:p w:rsidR="00AD5AE5" w:rsidRPr="004052D5" w:rsidRDefault="00AD5AE5">
      <w:pPr>
        <w:rPr>
          <w:sz w:val="20"/>
          <w:szCs w:val="20"/>
        </w:rPr>
      </w:pPr>
      <w:r w:rsidRPr="004052D5">
        <w:rPr>
          <w:sz w:val="20"/>
          <w:szCs w:val="20"/>
        </w:rPr>
        <w:t xml:space="preserve">With reference to Two ecosystems at risk, outline their spatial patterns and explain the nature and rate of </w:t>
      </w:r>
      <w:proofErr w:type="gramStart"/>
      <w:r w:rsidRPr="004052D5">
        <w:rPr>
          <w:sz w:val="20"/>
          <w:szCs w:val="20"/>
        </w:rPr>
        <w:t>change  which</w:t>
      </w:r>
      <w:proofErr w:type="gramEnd"/>
      <w:r w:rsidRPr="004052D5">
        <w:rPr>
          <w:sz w:val="20"/>
          <w:szCs w:val="20"/>
        </w:rPr>
        <w:t xml:space="preserve"> effects the functioning of both ecosystems.</w:t>
      </w:r>
    </w:p>
    <w:p w:rsidR="00AD5AE5" w:rsidRPr="004052D5" w:rsidRDefault="00AD5AE5">
      <w:pPr>
        <w:rPr>
          <w:sz w:val="20"/>
          <w:szCs w:val="20"/>
        </w:rPr>
      </w:pPr>
      <w:r w:rsidRPr="004052D5">
        <w:rPr>
          <w:sz w:val="20"/>
          <w:szCs w:val="20"/>
        </w:rPr>
        <w:t>2006</w:t>
      </w:r>
    </w:p>
    <w:p w:rsidR="00AD5AE5" w:rsidRPr="004052D5" w:rsidRDefault="00AD5AE5">
      <w:pPr>
        <w:rPr>
          <w:sz w:val="20"/>
          <w:szCs w:val="20"/>
        </w:rPr>
      </w:pPr>
      <w:r w:rsidRPr="004052D5">
        <w:rPr>
          <w:sz w:val="20"/>
          <w:szCs w:val="20"/>
        </w:rPr>
        <w:t>Evaluate the traditional and contemporary management styles of ecosystems at risk.</w:t>
      </w:r>
    </w:p>
    <w:p w:rsidR="0099473C" w:rsidRPr="004052D5" w:rsidRDefault="0069271B">
      <w:pPr>
        <w:rPr>
          <w:sz w:val="20"/>
          <w:szCs w:val="20"/>
        </w:rPr>
      </w:pPr>
      <w:r w:rsidRPr="004052D5">
        <w:rPr>
          <w:sz w:val="20"/>
          <w:szCs w:val="20"/>
        </w:rPr>
        <w:t>2005</w:t>
      </w:r>
    </w:p>
    <w:p w:rsidR="0069271B" w:rsidRPr="004052D5" w:rsidRDefault="0069271B">
      <w:pPr>
        <w:rPr>
          <w:sz w:val="20"/>
          <w:szCs w:val="20"/>
        </w:rPr>
      </w:pPr>
      <w:r w:rsidRPr="004052D5">
        <w:rPr>
          <w:sz w:val="20"/>
          <w:szCs w:val="20"/>
        </w:rPr>
        <w:t>2004</w:t>
      </w:r>
    </w:p>
    <w:p w:rsidR="0069271B" w:rsidRPr="004052D5" w:rsidRDefault="0069271B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t>Explain the impact of natural stress and human modifications on vulnerability and resilience of ecosystems.</w:t>
      </w:r>
    </w:p>
    <w:p w:rsidR="001C6D6A" w:rsidRPr="004052D5" w:rsidRDefault="001C6D6A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t>2003</w:t>
      </w:r>
    </w:p>
    <w:p w:rsidR="001C6D6A" w:rsidRPr="004052D5" w:rsidRDefault="001C6D6A" w:rsidP="0069271B">
      <w:pPr>
        <w:rPr>
          <w:sz w:val="20"/>
          <w:szCs w:val="20"/>
        </w:rPr>
      </w:pPr>
      <w:proofErr w:type="spellStart"/>
      <w:r w:rsidRPr="004052D5">
        <w:rPr>
          <w:sz w:val="20"/>
          <w:szCs w:val="20"/>
        </w:rPr>
        <w:t>Analyse</w:t>
      </w:r>
      <w:proofErr w:type="spellEnd"/>
      <w:r w:rsidRPr="004052D5">
        <w:rPr>
          <w:sz w:val="20"/>
          <w:szCs w:val="20"/>
        </w:rPr>
        <w:t xml:space="preserve"> the need to protect and manage ecosystems</w:t>
      </w:r>
    </w:p>
    <w:p w:rsidR="001C6D6A" w:rsidRPr="004052D5" w:rsidRDefault="001C6D6A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t>2002</w:t>
      </w:r>
    </w:p>
    <w:p w:rsidR="001C6D6A" w:rsidRPr="004052D5" w:rsidRDefault="001C6D6A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t>Evaluate the ecological sustainability of the management strategies in Trinity Inlet (illustrated in the stimulus booklet) and another ecosystem at risk.</w:t>
      </w:r>
    </w:p>
    <w:p w:rsidR="001C6D6A" w:rsidRPr="004052D5" w:rsidRDefault="001C6D6A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t>2001</w:t>
      </w:r>
    </w:p>
    <w:p w:rsidR="001C6D6A" w:rsidRPr="004052D5" w:rsidRDefault="00847D8F" w:rsidP="0069271B">
      <w:pPr>
        <w:rPr>
          <w:sz w:val="20"/>
          <w:szCs w:val="20"/>
        </w:rPr>
      </w:pPr>
      <w:r w:rsidRPr="004052D5">
        <w:rPr>
          <w:sz w:val="20"/>
          <w:szCs w:val="20"/>
        </w:rPr>
        <w:lastRenderedPageBreak/>
        <w:t xml:space="preserve">Evaluate the effectiveness of the </w:t>
      </w:r>
      <w:r w:rsidR="0099473C" w:rsidRPr="004052D5">
        <w:rPr>
          <w:sz w:val="20"/>
          <w:szCs w:val="20"/>
        </w:rPr>
        <w:t>management strategies in the Cap</w:t>
      </w:r>
      <w:r w:rsidRPr="004052D5">
        <w:rPr>
          <w:sz w:val="20"/>
          <w:szCs w:val="20"/>
        </w:rPr>
        <w:t xml:space="preserve">e Range area and two other case studies. </w:t>
      </w:r>
    </w:p>
    <w:p w:rsidR="00C906DF" w:rsidRPr="004052D5" w:rsidRDefault="00C906DF">
      <w:pPr>
        <w:rPr>
          <w:sz w:val="20"/>
          <w:szCs w:val="20"/>
        </w:rPr>
      </w:pPr>
    </w:p>
    <w:sectPr w:rsidR="00C906DF" w:rsidRPr="004052D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6DF"/>
    <w:rsid w:val="00024AF4"/>
    <w:rsid w:val="001C6D6A"/>
    <w:rsid w:val="0022315F"/>
    <w:rsid w:val="004052D5"/>
    <w:rsid w:val="005C6493"/>
    <w:rsid w:val="00601BBA"/>
    <w:rsid w:val="00685D0D"/>
    <w:rsid w:val="0069271B"/>
    <w:rsid w:val="00742144"/>
    <w:rsid w:val="00814EB9"/>
    <w:rsid w:val="00847D8F"/>
    <w:rsid w:val="00897983"/>
    <w:rsid w:val="008D3846"/>
    <w:rsid w:val="00981640"/>
    <w:rsid w:val="0099473C"/>
    <w:rsid w:val="00AD5AE5"/>
    <w:rsid w:val="00C03458"/>
    <w:rsid w:val="00C906DF"/>
    <w:rsid w:val="00DC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E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4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E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16</cp:revision>
  <dcterms:created xsi:type="dcterms:W3CDTF">2012-06-10T01:54:00Z</dcterms:created>
  <dcterms:modified xsi:type="dcterms:W3CDTF">2012-06-12T01:27:00Z</dcterms:modified>
</cp:coreProperties>
</file>